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6A" w:rsidRDefault="00581A6A" w:rsidP="00581A6A">
      <w:r>
        <w:t>Atmosfera (ozračje)</w:t>
      </w:r>
    </w:p>
    <w:p w:rsidR="00581A6A" w:rsidRDefault="00581A6A" w:rsidP="00581A6A">
      <w:r>
        <w:t>Atmosfera je plinska ovojnica nebesnih teles, oziroma zračna ovojnica, ki obdajo Zemljo. Atmosfera Zemlje je razdeljena na različne plasti:</w:t>
      </w:r>
    </w:p>
    <w:p w:rsidR="00581A6A" w:rsidRDefault="00581A6A" w:rsidP="00581A6A">
      <w:r>
        <w:t>troposfera – v njej nastajajo vremenski pojavi (oblaki, padavine)</w:t>
      </w:r>
    </w:p>
    <w:p w:rsidR="00581A6A" w:rsidRDefault="00581A6A" w:rsidP="00581A6A">
      <w:r>
        <w:t>stratosfera – tu ozon vpija ultravijolični del sončnega sevanja</w:t>
      </w:r>
    </w:p>
    <w:p w:rsidR="00581A6A" w:rsidRDefault="00581A6A" w:rsidP="00581A6A">
      <w:r>
        <w:t>mezosfera – temperatura pade na -100 OC</w:t>
      </w:r>
    </w:p>
    <w:p w:rsidR="00581A6A" w:rsidRDefault="00581A6A" w:rsidP="00581A6A">
      <w:r>
        <w:t>termosfera – plinske molekule so že delno ionizirane</w:t>
      </w:r>
    </w:p>
    <w:p w:rsidR="00581A6A" w:rsidRDefault="00581A6A" w:rsidP="00581A6A">
      <w:r>
        <w:t>eksosfera – nad 800 km višine, prehod v prosto vesolje</w:t>
      </w:r>
    </w:p>
    <w:p w:rsidR="00581A6A" w:rsidRDefault="00581A6A" w:rsidP="00581A6A">
      <w:r>
        <w:t>Prva plast troposfera sega do višine 8-16 km. Temperatura v tej plasti se znižuje v povprečju za 6.5 OC na 1 km višine. Stratosfera sega do višine 50 km. Tam se temperatura zraka sprva le malo spreminja (izotermna plast), nato narašča. V višini 50 km se izoblikuje temperaturni maksimum okoli 0 OC.</w:t>
      </w:r>
    </w:p>
    <w:p w:rsidR="00581A6A" w:rsidRDefault="00581A6A" w:rsidP="00581A6A">
      <w:r>
        <w:t>V višinah 50-80 km je mezosfera. V tej plasti temperatura pada. V termosferi (v višinah 80-800 km) temperatura spet narašča. Ker so plinske molekuje v tej plasti že delno ionizirane, jo imenujemo tudi ionosfera. Eksosfera je plast nad 800 km višine. Imenujemo jo tudi disipacijska sfera.</w:t>
      </w:r>
    </w:p>
    <w:p w:rsidR="00581A6A" w:rsidRDefault="00581A6A" w:rsidP="00581A6A">
      <w:r>
        <w:t>Polovica zraka v atmosferi je pod višino 5.5 km, kar 99 % ga je pod višino 30 km. V mezosferi in termosferi je torej komaj 1 % celotne atmosferske mase.</w:t>
      </w:r>
    </w:p>
    <w:p w:rsidR="00581A6A" w:rsidRDefault="00581A6A" w:rsidP="00581A6A">
      <w:r>
        <w:t>Poglavitni sestavni deli Zemljine atmosfere do višine 25 km so:</w:t>
      </w:r>
    </w:p>
    <w:p w:rsidR="00DD5AE6" w:rsidRDefault="00581A6A" w:rsidP="00581A6A">
      <w:r>
        <w:t>Poleg tega vsebuje še atmosferske pline, kot sta CO2 in vodna para. Njun delež lahko časovno precej niha. Delež CO2 zaradi gorenja fosilnih goriv v zadnjih desetletjih stalno narašča in je možen vzrok za spremembo podnebja. Vodna para je še posebej pomembna za vreme. V spodnjih plasteh atmosfere je vodne pare največ 4 %. Atmosfera ima pomembno vlogo tudi pri izravnavah temperaturnih razlik med ekvatorjem in polarnima območjema, zato je v stalnem gibanju.</w:t>
      </w:r>
    </w:p>
    <w:sectPr w:rsidR="00DD5AE6" w:rsidSect="00DD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compat/>
  <w:rsids>
    <w:rsidRoot w:val="00581A6A"/>
    <w:rsid w:val="003A4166"/>
    <w:rsid w:val="0049687B"/>
    <w:rsid w:val="00581A6A"/>
    <w:rsid w:val="006E6C31"/>
    <w:rsid w:val="008C273C"/>
    <w:rsid w:val="008E3A43"/>
    <w:rsid w:val="00A73DC6"/>
    <w:rsid w:val="00DD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FMF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Zaveršnik</dc:creator>
  <cp:keywords/>
  <dc:description/>
  <cp:lastModifiedBy>Matjaž Zaveršnik</cp:lastModifiedBy>
  <cp:revision>1</cp:revision>
  <dcterms:created xsi:type="dcterms:W3CDTF">2007-10-17T13:15:00Z</dcterms:created>
  <dcterms:modified xsi:type="dcterms:W3CDTF">2007-10-17T13:16:00Z</dcterms:modified>
</cp:coreProperties>
</file>