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E6D" w:rsidRDefault="00C95E6D" w:rsidP="00C95E6D">
      <w:pPr>
        <w:spacing w:after="240"/>
      </w:pPr>
      <w:r>
        <w:t>POVZETEK SOCIALISTIČNEGA KULAKA</w:t>
      </w:r>
    </w:p>
    <w:p w:rsidR="00C95E6D" w:rsidRDefault="00C95E6D" w:rsidP="00C95E6D">
      <w:pPr>
        <w:spacing w:after="240"/>
      </w:pPr>
      <w:r>
        <w:t xml:space="preserve">Leta 1945, malo po koncu 2. svetovne vojne, se je Joža Malek vrnil iz Rusije oziroma ZSSR, kot se je tedaj imenovala. Doma se je moral javiti na KLOju, Krajevnemu ljudskemu odboru, kjer so ga zaslišali. Ko so ga vprašali, če je delal za Nemce, je s ponosom zatrdil, da je bil Stalinov vojak. </w:t>
      </w:r>
    </w:p>
    <w:p w:rsidR="00C95E6D" w:rsidRDefault="00C95E6D" w:rsidP="00C95E6D">
      <w:pPr>
        <w:spacing w:after="240"/>
      </w:pPr>
      <w:r>
        <w:t xml:space="preserve">Njegov sin Tinček, ki ga politične zadeve niso preveč zanimale, pa je zapisal, da SSSR pomeni stalin strelja sredi Rusije. To je Maleku nakopalo precej težav pri OZNI, predhodnici kasnejše UDBE. Vmes se je zgodila še afera informbiro, kar je pomenilo, da se ni več govorilo Stalin in SSSR, ampak le Tito in SFRJ (oziroma tedaj še FLRJ). Da je bila mera polna, so Maleku kasneje še odvzeli njegovo zemljo in ustanovili KOZE, kmetijsko obdelovalne zadruge. </w:t>
      </w:r>
    </w:p>
    <w:p w:rsidR="00C95E6D" w:rsidRDefault="00C95E6D" w:rsidP="00C95E6D">
      <w:pPr>
        <w:spacing w:after="240"/>
      </w:pPr>
      <w:r>
        <w:t>KOMENTAR</w:t>
      </w:r>
    </w:p>
    <w:p w:rsidR="00C95E6D" w:rsidRDefault="00C95E6D" w:rsidP="00C95E6D">
      <w:pPr>
        <w:spacing w:after="240"/>
      </w:pPr>
      <w:r>
        <w:t>Novembra 2005 je bilo odkupljenega za 1,0 % več mleka kot novembra 2004. Količina odkupljenega mleka v prvih enajstih mesecih letos pa je bila za 1,1 % večja kot v enakem lanskem obdobju.</w:t>
      </w:r>
    </w:p>
    <w:p w:rsidR="00DD5AE6" w:rsidRDefault="00C95E6D" w:rsidP="00C95E6D">
      <w:pPr>
        <w:spacing w:after="240"/>
      </w:pPr>
      <w:r>
        <w:t>V prvih enajstih mesecih 2005 je bila proizvodnja pri skoraj vseh mlečnih izdelkih manjša kot v enakem lanskem obdobju. Edina izjema je proizvodnja smetane. Le-te je bilo letos proizvedene za 1,7</w:t>
      </w:r>
      <w:r w:rsidR="00FC1A07">
        <w:t> </w:t>
      </w:r>
      <w:r>
        <w:t>% več. Opušča se predvsem proizvodnja zgoščenega mleka; močno upada tudi proizvodnja posnetega mleka v prahu. Pri ostalih skupinah izdelkov je zaslediti zmanjšanje v obsegu od 6 % (kislo mleko) do 14 % (konzumno mleko).</w:t>
      </w:r>
    </w:p>
    <w:sectPr w:rsidR="00DD5AE6" w:rsidSect="00DD5A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8"/>
  <w:defaultTabStop w:val="708"/>
  <w:hyphenationZone w:val="425"/>
  <w:characterSpacingControl w:val="doNotCompress"/>
  <w:compat/>
  <w:rsids>
    <w:rsidRoot w:val="00C95E6D"/>
    <w:rsid w:val="003A4166"/>
    <w:rsid w:val="0049687B"/>
    <w:rsid w:val="006E6C31"/>
    <w:rsid w:val="008C273C"/>
    <w:rsid w:val="00A73DC6"/>
    <w:rsid w:val="00BD4B88"/>
    <w:rsid w:val="00C95E6D"/>
    <w:rsid w:val="00DD5AE6"/>
    <w:rsid w:val="00FC1A07"/>
    <w:rsid w:val="00FD0F17"/>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1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1186</Characters>
  <Application>Microsoft Office Word</Application>
  <DocSecurity>0</DocSecurity>
  <Lines>9</Lines>
  <Paragraphs>2</Paragraphs>
  <ScaleCrop>false</ScaleCrop>
  <Company>FMF</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Zaveršnik</dc:creator>
  <cp:keywords/>
  <dc:description/>
  <cp:lastModifiedBy>Matjaž Zaveršnik</cp:lastModifiedBy>
  <cp:revision>2</cp:revision>
  <dcterms:created xsi:type="dcterms:W3CDTF">2007-10-17T13:26:00Z</dcterms:created>
  <dcterms:modified xsi:type="dcterms:W3CDTF">2007-10-19T07:15:00Z</dcterms:modified>
</cp:coreProperties>
</file>